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D15" w:rsidRDefault="00846D15" w:rsidP="00846D15">
      <w:pPr>
        <w:ind w:left="3600" w:right="4565" w:firstLine="720"/>
        <w:rPr>
          <w:rFonts w:ascii="Arial" w:hAnsi="Arial"/>
          <w:sz w:val="24"/>
        </w:rPr>
      </w:pPr>
      <w:r>
        <w:rPr>
          <w:noProof/>
        </w:rPr>
        <w:drawing>
          <wp:inline distT="0" distB="0" distL="0" distR="0">
            <wp:extent cx="775970" cy="914400"/>
            <wp:effectExtent l="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D15" w:rsidRDefault="00846D15" w:rsidP="00846D15">
      <w:pPr>
        <w:jc w:val="center"/>
        <w:rPr>
          <w:rFonts w:ascii="Arial Narrow" w:hAnsi="Arial Narrow"/>
          <w:b/>
          <w:bCs/>
          <w:sz w:val="40"/>
        </w:rPr>
      </w:pPr>
      <w:r>
        <w:rPr>
          <w:rFonts w:ascii="Arial Narrow" w:hAnsi="Arial Narrow"/>
          <w:b/>
          <w:bCs/>
          <w:sz w:val="40"/>
        </w:rPr>
        <w:t>Администрация Усть-Катавского городского округа</w:t>
      </w:r>
    </w:p>
    <w:p w:rsidR="00846D15" w:rsidRDefault="00846D15" w:rsidP="00846D15">
      <w:pPr>
        <w:pStyle w:val="2"/>
      </w:pPr>
      <w:r>
        <w:t>Челябинской области</w:t>
      </w:r>
    </w:p>
    <w:p w:rsidR="00846D15" w:rsidRDefault="00846D15" w:rsidP="00846D15"/>
    <w:p w:rsidR="00846D15" w:rsidRDefault="00846D15" w:rsidP="00846D15">
      <w:pPr>
        <w:pStyle w:val="1"/>
        <w:rPr>
          <w:sz w:val="52"/>
        </w:rPr>
      </w:pPr>
      <w:r>
        <w:rPr>
          <w:sz w:val="52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/>
      </w:tblPr>
      <w:tblGrid>
        <w:gridCol w:w="9810"/>
      </w:tblGrid>
      <w:tr w:rsidR="00846D15" w:rsidTr="00392658">
        <w:trPr>
          <w:trHeight w:val="100"/>
        </w:trPr>
        <w:tc>
          <w:tcPr>
            <w:tcW w:w="9810" w:type="dxa"/>
          </w:tcPr>
          <w:p w:rsidR="00846D15" w:rsidRDefault="00846D15" w:rsidP="00392658"/>
        </w:tc>
      </w:tr>
    </w:tbl>
    <w:p w:rsidR="00846D15" w:rsidRPr="00D456C4" w:rsidRDefault="00846D15" w:rsidP="00846D15">
      <w:pPr>
        <w:rPr>
          <w:szCs w:val="28"/>
          <w:u w:val="single"/>
        </w:rPr>
      </w:pPr>
      <w:r w:rsidRPr="002B2F0A">
        <w:rPr>
          <w:szCs w:val="28"/>
        </w:rPr>
        <w:t>От</w:t>
      </w:r>
      <w:r w:rsidRPr="002B2F0A">
        <w:rPr>
          <w:szCs w:val="28"/>
          <w:u w:val="single"/>
        </w:rPr>
        <w:t xml:space="preserve"> </w:t>
      </w:r>
      <w:r>
        <w:rPr>
          <w:szCs w:val="28"/>
          <w:u w:val="single"/>
        </w:rPr>
        <w:t xml:space="preserve">  </w:t>
      </w:r>
      <w:r w:rsidR="00415808">
        <w:rPr>
          <w:szCs w:val="28"/>
          <w:u w:val="single"/>
        </w:rPr>
        <w:t>30</w:t>
      </w:r>
      <w:r>
        <w:rPr>
          <w:szCs w:val="28"/>
          <w:u w:val="single"/>
        </w:rPr>
        <w:t xml:space="preserve">  .04</w:t>
      </w:r>
      <w:r w:rsidRPr="002B2F0A">
        <w:rPr>
          <w:szCs w:val="28"/>
          <w:u w:val="single"/>
        </w:rPr>
        <w:t>.201</w:t>
      </w:r>
      <w:r>
        <w:rPr>
          <w:szCs w:val="28"/>
          <w:u w:val="single"/>
        </w:rPr>
        <w:t>4</w:t>
      </w:r>
      <w:r w:rsidRPr="002B2F0A">
        <w:rPr>
          <w:szCs w:val="28"/>
          <w:u w:val="single"/>
        </w:rPr>
        <w:t xml:space="preserve"> г.</w:t>
      </w:r>
      <w:r w:rsidRPr="002B2F0A">
        <w:rPr>
          <w:szCs w:val="28"/>
        </w:rPr>
        <w:tab/>
        <w:t xml:space="preserve">          </w:t>
      </w:r>
      <w:r w:rsidRPr="002B2F0A">
        <w:rPr>
          <w:szCs w:val="28"/>
        </w:rPr>
        <w:tab/>
      </w:r>
      <w:r w:rsidRPr="002B2F0A">
        <w:rPr>
          <w:szCs w:val="28"/>
        </w:rPr>
        <w:tab/>
      </w:r>
      <w:r w:rsidRPr="002B2F0A">
        <w:rPr>
          <w:szCs w:val="28"/>
        </w:rPr>
        <w:tab/>
      </w:r>
      <w:r w:rsidRPr="002B2F0A">
        <w:rPr>
          <w:szCs w:val="28"/>
        </w:rPr>
        <w:tab/>
        <w:t xml:space="preserve">                              № </w:t>
      </w:r>
      <w:r w:rsidRPr="002B2F0A">
        <w:rPr>
          <w:szCs w:val="28"/>
          <w:u w:val="single"/>
        </w:rPr>
        <w:t xml:space="preserve"> </w:t>
      </w:r>
      <w:r w:rsidR="00415808">
        <w:rPr>
          <w:szCs w:val="28"/>
          <w:u w:val="single"/>
        </w:rPr>
        <w:t>399</w:t>
      </w:r>
    </w:p>
    <w:p w:rsidR="00846D15" w:rsidRPr="00D456C4" w:rsidRDefault="00846D15" w:rsidP="00846D15">
      <w:pPr>
        <w:rPr>
          <w:szCs w:val="28"/>
          <w:u w:val="single"/>
        </w:rPr>
      </w:pPr>
    </w:p>
    <w:p w:rsidR="00846D15" w:rsidRDefault="00846D15" w:rsidP="00115006">
      <w:pPr>
        <w:jc w:val="both"/>
        <w:rPr>
          <w:szCs w:val="28"/>
        </w:rPr>
      </w:pPr>
      <w:r w:rsidRPr="002B2F0A">
        <w:rPr>
          <w:szCs w:val="28"/>
        </w:rPr>
        <w:t>О</w:t>
      </w:r>
      <w:r>
        <w:rPr>
          <w:szCs w:val="28"/>
        </w:rPr>
        <w:t>б</w:t>
      </w:r>
      <w:r w:rsidRPr="002B2F0A">
        <w:rPr>
          <w:szCs w:val="28"/>
        </w:rPr>
        <w:t xml:space="preserve"> </w:t>
      </w:r>
      <w:r>
        <w:rPr>
          <w:szCs w:val="28"/>
        </w:rPr>
        <w:t xml:space="preserve">утверждении Плана мероприятий </w:t>
      </w:r>
      <w:proofErr w:type="gramStart"/>
      <w:r>
        <w:rPr>
          <w:szCs w:val="28"/>
        </w:rPr>
        <w:t>по</w:t>
      </w:r>
      <w:proofErr w:type="gramEnd"/>
    </w:p>
    <w:p w:rsidR="00846D15" w:rsidRDefault="00846D15" w:rsidP="00115006">
      <w:pPr>
        <w:jc w:val="both"/>
        <w:rPr>
          <w:szCs w:val="28"/>
        </w:rPr>
      </w:pPr>
      <w:r>
        <w:rPr>
          <w:szCs w:val="28"/>
        </w:rPr>
        <w:t>созданию и развитию в Усть-Катавском</w:t>
      </w:r>
    </w:p>
    <w:p w:rsidR="00846D15" w:rsidRDefault="00846D15" w:rsidP="00115006">
      <w:pPr>
        <w:jc w:val="both"/>
        <w:rPr>
          <w:szCs w:val="28"/>
        </w:rPr>
      </w:pPr>
      <w:proofErr w:type="gramStart"/>
      <w:r>
        <w:rPr>
          <w:szCs w:val="28"/>
        </w:rPr>
        <w:t>городском округе системы предоставления</w:t>
      </w:r>
      <w:proofErr w:type="gramEnd"/>
    </w:p>
    <w:p w:rsidR="00846D15" w:rsidRDefault="00846D15" w:rsidP="00115006">
      <w:pPr>
        <w:jc w:val="both"/>
        <w:rPr>
          <w:szCs w:val="28"/>
        </w:rPr>
      </w:pPr>
      <w:r>
        <w:rPr>
          <w:szCs w:val="28"/>
        </w:rPr>
        <w:t>государственных и муниципальных услуг</w:t>
      </w:r>
    </w:p>
    <w:p w:rsidR="00846D15" w:rsidRDefault="00846D15" w:rsidP="00115006">
      <w:pPr>
        <w:jc w:val="both"/>
        <w:rPr>
          <w:szCs w:val="28"/>
        </w:rPr>
      </w:pPr>
      <w:r>
        <w:rPr>
          <w:szCs w:val="28"/>
        </w:rPr>
        <w:t xml:space="preserve">по принципу «одного окна», в том числе </w:t>
      </w:r>
      <w:proofErr w:type="gramStart"/>
      <w:r>
        <w:rPr>
          <w:szCs w:val="28"/>
        </w:rPr>
        <w:t>на</w:t>
      </w:r>
      <w:proofErr w:type="gramEnd"/>
    </w:p>
    <w:p w:rsidR="00552971" w:rsidRDefault="00846D15" w:rsidP="00115006">
      <w:pPr>
        <w:jc w:val="both"/>
        <w:rPr>
          <w:szCs w:val="28"/>
        </w:rPr>
      </w:pPr>
      <w:r>
        <w:rPr>
          <w:szCs w:val="28"/>
        </w:rPr>
        <w:t xml:space="preserve">базе </w:t>
      </w:r>
      <w:proofErr w:type="gramStart"/>
      <w:r w:rsidR="00482024">
        <w:rPr>
          <w:szCs w:val="28"/>
        </w:rPr>
        <w:t>м</w:t>
      </w:r>
      <w:r w:rsidR="00552971">
        <w:rPr>
          <w:szCs w:val="28"/>
        </w:rPr>
        <w:t>униципального</w:t>
      </w:r>
      <w:proofErr w:type="gramEnd"/>
      <w:r w:rsidR="00552971">
        <w:rPr>
          <w:szCs w:val="28"/>
        </w:rPr>
        <w:t xml:space="preserve"> автономного</w:t>
      </w:r>
    </w:p>
    <w:p w:rsidR="00846D15" w:rsidRDefault="00552971" w:rsidP="00115006">
      <w:pPr>
        <w:jc w:val="both"/>
        <w:rPr>
          <w:szCs w:val="28"/>
        </w:rPr>
      </w:pPr>
      <w:r>
        <w:rPr>
          <w:szCs w:val="28"/>
        </w:rPr>
        <w:t>учреждения «М</w:t>
      </w:r>
      <w:r w:rsidR="00846D15">
        <w:rPr>
          <w:szCs w:val="28"/>
        </w:rPr>
        <w:t>ногофункциональн</w:t>
      </w:r>
      <w:r>
        <w:rPr>
          <w:szCs w:val="28"/>
        </w:rPr>
        <w:t>ый</w:t>
      </w:r>
      <w:r w:rsidR="00846D15">
        <w:rPr>
          <w:szCs w:val="28"/>
        </w:rPr>
        <w:t xml:space="preserve"> центр</w:t>
      </w:r>
    </w:p>
    <w:p w:rsidR="00846D15" w:rsidRDefault="00846D15" w:rsidP="00115006">
      <w:pPr>
        <w:jc w:val="both"/>
        <w:rPr>
          <w:szCs w:val="28"/>
        </w:rPr>
      </w:pPr>
      <w:r>
        <w:rPr>
          <w:szCs w:val="28"/>
        </w:rPr>
        <w:t xml:space="preserve">предоставления </w:t>
      </w:r>
      <w:proofErr w:type="gramStart"/>
      <w:r>
        <w:rPr>
          <w:szCs w:val="28"/>
        </w:rPr>
        <w:t>государственных</w:t>
      </w:r>
      <w:proofErr w:type="gramEnd"/>
      <w:r>
        <w:rPr>
          <w:szCs w:val="28"/>
        </w:rPr>
        <w:t xml:space="preserve"> и </w:t>
      </w:r>
      <w:proofErr w:type="spellStart"/>
      <w:r>
        <w:rPr>
          <w:szCs w:val="28"/>
        </w:rPr>
        <w:t>муници</w:t>
      </w:r>
      <w:proofErr w:type="spellEnd"/>
      <w:r>
        <w:rPr>
          <w:szCs w:val="28"/>
        </w:rPr>
        <w:t>-</w:t>
      </w:r>
    </w:p>
    <w:p w:rsidR="00846D15" w:rsidRDefault="00846D15" w:rsidP="00115006">
      <w:pPr>
        <w:jc w:val="both"/>
        <w:rPr>
          <w:szCs w:val="28"/>
        </w:rPr>
      </w:pPr>
      <w:proofErr w:type="spellStart"/>
      <w:r>
        <w:rPr>
          <w:szCs w:val="28"/>
        </w:rPr>
        <w:t>пальных</w:t>
      </w:r>
      <w:proofErr w:type="spellEnd"/>
      <w:r>
        <w:rPr>
          <w:szCs w:val="28"/>
        </w:rPr>
        <w:t xml:space="preserve"> услуг</w:t>
      </w:r>
      <w:r w:rsidR="00552971">
        <w:rPr>
          <w:szCs w:val="28"/>
        </w:rPr>
        <w:t>» на 2014-2015годы</w:t>
      </w:r>
    </w:p>
    <w:p w:rsidR="00846D15" w:rsidRPr="002B2F0A" w:rsidRDefault="00846D15" w:rsidP="00846D15">
      <w:pPr>
        <w:rPr>
          <w:szCs w:val="28"/>
          <w:lang w:eastAsia="en-US"/>
        </w:rPr>
      </w:pPr>
    </w:p>
    <w:p w:rsidR="00846D15" w:rsidRPr="002B2F0A" w:rsidRDefault="00846D15" w:rsidP="00115006">
      <w:pPr>
        <w:pStyle w:val="a3"/>
        <w:ind w:firstLine="545"/>
        <w:jc w:val="both"/>
        <w:rPr>
          <w:rFonts w:ascii="Times New Roman" w:hAnsi="Times New Roman"/>
          <w:sz w:val="28"/>
          <w:szCs w:val="28"/>
        </w:rPr>
      </w:pPr>
      <w:r w:rsidRPr="002B2F0A">
        <w:rPr>
          <w:rFonts w:ascii="Times New Roman" w:hAnsi="Times New Roman"/>
          <w:sz w:val="28"/>
          <w:szCs w:val="28"/>
        </w:rPr>
        <w:t xml:space="preserve">В соответствии с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Pr="002B2F0A">
          <w:rPr>
            <w:rFonts w:ascii="Times New Roman" w:hAnsi="Times New Roman"/>
            <w:sz w:val="28"/>
            <w:szCs w:val="28"/>
          </w:rPr>
          <w:t>2003 г</w:t>
        </w:r>
      </w:smartTag>
      <w:r w:rsidRPr="002B2F0A">
        <w:rPr>
          <w:rFonts w:ascii="Times New Roman" w:hAnsi="Times New Roman"/>
          <w:sz w:val="28"/>
          <w:szCs w:val="28"/>
        </w:rPr>
        <w:t xml:space="preserve">. № 131-ФЗ «Об общих принципах организации местного самоуправления в Российской Федерации», Федеральным законом от 27 июля </w:t>
      </w:r>
      <w:smartTag w:uri="urn:schemas-microsoft-com:office:smarttags" w:element="metricconverter">
        <w:smartTagPr>
          <w:attr w:name="ProductID" w:val="2010 г"/>
        </w:smartTagPr>
        <w:r w:rsidRPr="002B2F0A">
          <w:rPr>
            <w:rFonts w:ascii="Times New Roman" w:hAnsi="Times New Roman"/>
            <w:sz w:val="28"/>
            <w:szCs w:val="28"/>
          </w:rPr>
          <w:t>2010 г</w:t>
        </w:r>
      </w:smartTag>
      <w:r w:rsidR="00552971">
        <w:rPr>
          <w:rFonts w:ascii="Times New Roman" w:hAnsi="Times New Roman"/>
          <w:sz w:val="28"/>
          <w:szCs w:val="28"/>
        </w:rPr>
        <w:t>. №</w:t>
      </w:r>
      <w:r w:rsidRPr="002B2F0A">
        <w:rPr>
          <w:rFonts w:ascii="Times New Roman" w:hAnsi="Times New Roman"/>
          <w:sz w:val="28"/>
          <w:szCs w:val="28"/>
        </w:rPr>
        <w:t> 210-ФЗ «Об организации предоставления государственных и муниципальных услуг»</w:t>
      </w:r>
      <w:r w:rsidR="00115006">
        <w:rPr>
          <w:rFonts w:ascii="Times New Roman" w:hAnsi="Times New Roman"/>
          <w:sz w:val="28"/>
          <w:szCs w:val="28"/>
        </w:rPr>
        <w:t xml:space="preserve"> в целях достижения индикативных показателей</w:t>
      </w:r>
      <w:r w:rsidRPr="002B2F0A">
        <w:rPr>
          <w:rFonts w:ascii="Times New Roman" w:hAnsi="Times New Roman"/>
          <w:sz w:val="28"/>
          <w:szCs w:val="28"/>
        </w:rPr>
        <w:t>,</w:t>
      </w:r>
      <w:r w:rsidR="00115006">
        <w:rPr>
          <w:rFonts w:ascii="Times New Roman" w:hAnsi="Times New Roman"/>
          <w:sz w:val="28"/>
          <w:szCs w:val="28"/>
        </w:rPr>
        <w:t xml:space="preserve"> утвержденных Указом Президента Российской Федерации №601 от 7 мая 2012г. «Об основных направлениях совершенствования системы  государственного управления» и в связи с реализацией  Плана</w:t>
      </w:r>
      <w:r>
        <w:rPr>
          <w:rFonts w:ascii="Times New Roman" w:hAnsi="Times New Roman"/>
          <w:sz w:val="28"/>
          <w:szCs w:val="28"/>
        </w:rPr>
        <w:t xml:space="preserve"> мероприятий  по созданию и развитию в Челябинской области системы предоставления государственных и муниципальных услуг по принципу «одного окна», в том числе на базе многофункциональных центров предоставления государственных и муниципальных услуг на 2014год</w:t>
      </w:r>
    </w:p>
    <w:p w:rsidR="00846D15" w:rsidRDefault="00846D15" w:rsidP="00115006">
      <w:pPr>
        <w:ind w:firstLine="545"/>
        <w:jc w:val="both"/>
        <w:rPr>
          <w:szCs w:val="28"/>
        </w:rPr>
      </w:pPr>
      <w:r w:rsidRPr="002B2F0A">
        <w:rPr>
          <w:szCs w:val="28"/>
        </w:rPr>
        <w:t>администрация Усть-Катавского городского округа ПОСТАНОВЛЯЕТ:</w:t>
      </w:r>
    </w:p>
    <w:p w:rsidR="00401F7A" w:rsidRDefault="00401F7A" w:rsidP="00115006">
      <w:pPr>
        <w:jc w:val="both"/>
        <w:rPr>
          <w:szCs w:val="28"/>
        </w:rPr>
      </w:pPr>
    </w:p>
    <w:p w:rsidR="00846D15" w:rsidRDefault="00846D15" w:rsidP="00115006">
      <w:pPr>
        <w:jc w:val="both"/>
        <w:rPr>
          <w:szCs w:val="28"/>
        </w:rPr>
      </w:pPr>
      <w:r>
        <w:rPr>
          <w:szCs w:val="28"/>
        </w:rPr>
        <w:t xml:space="preserve">       1. Утвердить План мероприятий по созданию и развитию в Усть-Катавском   городском округе системы предоставления государственных и муниципальных услуг по принципу «одного окна», в том числе на базе </w:t>
      </w:r>
      <w:r w:rsidR="00482024">
        <w:rPr>
          <w:szCs w:val="28"/>
        </w:rPr>
        <w:t>муниципального автономного учреждения «М</w:t>
      </w:r>
      <w:r>
        <w:rPr>
          <w:szCs w:val="28"/>
        </w:rPr>
        <w:t>ногофункциональн</w:t>
      </w:r>
      <w:r w:rsidR="00482024">
        <w:rPr>
          <w:szCs w:val="28"/>
        </w:rPr>
        <w:t>ый</w:t>
      </w:r>
      <w:r>
        <w:rPr>
          <w:szCs w:val="28"/>
        </w:rPr>
        <w:t xml:space="preserve"> центр предоставления государственных и муниципальных услуг</w:t>
      </w:r>
      <w:r w:rsidR="00482024">
        <w:rPr>
          <w:szCs w:val="28"/>
        </w:rPr>
        <w:t>»</w:t>
      </w:r>
      <w:r>
        <w:rPr>
          <w:szCs w:val="28"/>
        </w:rPr>
        <w:t xml:space="preserve"> на 2014-2015годы.</w:t>
      </w:r>
    </w:p>
    <w:p w:rsidR="00846D15" w:rsidRDefault="00846D15" w:rsidP="00115006">
      <w:pPr>
        <w:ind w:firstLine="545"/>
        <w:jc w:val="both"/>
        <w:rPr>
          <w:szCs w:val="28"/>
        </w:rPr>
      </w:pPr>
      <w:r w:rsidRPr="002B2F0A">
        <w:rPr>
          <w:szCs w:val="28"/>
        </w:rPr>
        <w:t xml:space="preserve">2. </w:t>
      </w:r>
      <w:r>
        <w:rPr>
          <w:szCs w:val="28"/>
        </w:rPr>
        <w:t>Ответственность за выполнение мероприятий Плана по курируемым  направлениям деятельности</w:t>
      </w:r>
      <w:r w:rsidR="003F3F90">
        <w:rPr>
          <w:szCs w:val="28"/>
        </w:rPr>
        <w:t xml:space="preserve"> администрации</w:t>
      </w:r>
      <w:r>
        <w:rPr>
          <w:szCs w:val="28"/>
        </w:rPr>
        <w:t xml:space="preserve"> возложить </w:t>
      </w:r>
      <w:proofErr w:type="gramStart"/>
      <w:r>
        <w:rPr>
          <w:szCs w:val="28"/>
        </w:rPr>
        <w:t>на</w:t>
      </w:r>
      <w:proofErr w:type="gramEnd"/>
      <w:r>
        <w:rPr>
          <w:szCs w:val="28"/>
        </w:rPr>
        <w:t>:</w:t>
      </w:r>
    </w:p>
    <w:p w:rsidR="00846D15" w:rsidRDefault="00846D15" w:rsidP="00115006">
      <w:pPr>
        <w:ind w:firstLine="545"/>
        <w:jc w:val="both"/>
        <w:rPr>
          <w:szCs w:val="28"/>
        </w:rPr>
      </w:pPr>
      <w:r>
        <w:rPr>
          <w:szCs w:val="28"/>
        </w:rPr>
        <w:t>-</w:t>
      </w:r>
      <w:r w:rsidR="00547E1D">
        <w:rPr>
          <w:szCs w:val="28"/>
        </w:rPr>
        <w:t xml:space="preserve"> </w:t>
      </w:r>
      <w:r w:rsidR="00552971">
        <w:rPr>
          <w:szCs w:val="28"/>
        </w:rPr>
        <w:t>п</w:t>
      </w:r>
      <w:r>
        <w:rPr>
          <w:szCs w:val="28"/>
        </w:rPr>
        <w:t>ервого заместителя главы Усть-Катавского городского округа по вопросам социально-культурной политики, охраны здоровья населения С.Н. Пульдяева,</w:t>
      </w:r>
    </w:p>
    <w:p w:rsidR="00846D15" w:rsidRDefault="00846D15" w:rsidP="00115006">
      <w:pPr>
        <w:ind w:firstLine="545"/>
        <w:jc w:val="both"/>
        <w:rPr>
          <w:szCs w:val="28"/>
        </w:rPr>
      </w:pPr>
      <w:r>
        <w:rPr>
          <w:szCs w:val="28"/>
        </w:rPr>
        <w:lastRenderedPageBreak/>
        <w:t>-</w:t>
      </w:r>
      <w:r w:rsidR="00547E1D">
        <w:rPr>
          <w:szCs w:val="28"/>
        </w:rPr>
        <w:t xml:space="preserve"> </w:t>
      </w:r>
      <w:r>
        <w:rPr>
          <w:szCs w:val="28"/>
        </w:rPr>
        <w:t>заместителя  главы Усть-Катавского городского округ</w:t>
      </w:r>
      <w:proofErr w:type="gramStart"/>
      <w:r>
        <w:rPr>
          <w:szCs w:val="28"/>
        </w:rPr>
        <w:t>а-</w:t>
      </w:r>
      <w:proofErr w:type="gramEnd"/>
      <w:r>
        <w:rPr>
          <w:szCs w:val="28"/>
        </w:rPr>
        <w:t xml:space="preserve"> начальника  Управления имущественных и земельных отношений Е.И. Алфёрову,</w:t>
      </w:r>
    </w:p>
    <w:p w:rsidR="00846D15" w:rsidRDefault="00846D15" w:rsidP="00115006">
      <w:pPr>
        <w:ind w:firstLine="545"/>
        <w:jc w:val="both"/>
        <w:rPr>
          <w:szCs w:val="28"/>
        </w:rPr>
      </w:pPr>
      <w:r>
        <w:rPr>
          <w:szCs w:val="28"/>
        </w:rPr>
        <w:t>-</w:t>
      </w:r>
      <w:r w:rsidR="00547E1D">
        <w:rPr>
          <w:szCs w:val="28"/>
        </w:rPr>
        <w:t xml:space="preserve"> </w:t>
      </w:r>
      <w:r>
        <w:rPr>
          <w:szCs w:val="28"/>
        </w:rPr>
        <w:t>заместителя  главы Усть-Катавского городского округ</w:t>
      </w:r>
      <w:proofErr w:type="gramStart"/>
      <w:r>
        <w:rPr>
          <w:szCs w:val="28"/>
        </w:rPr>
        <w:t>а-</w:t>
      </w:r>
      <w:proofErr w:type="gramEnd"/>
      <w:r>
        <w:rPr>
          <w:szCs w:val="28"/>
        </w:rPr>
        <w:t xml:space="preserve"> начальника  ФОА «Управление инфраструктуры и строительства»  А.Е. Буренкова,</w:t>
      </w:r>
    </w:p>
    <w:p w:rsidR="00846D15" w:rsidRDefault="00846D15" w:rsidP="00115006">
      <w:pPr>
        <w:ind w:firstLine="545"/>
        <w:jc w:val="both"/>
        <w:rPr>
          <w:szCs w:val="28"/>
        </w:rPr>
      </w:pPr>
      <w:r>
        <w:rPr>
          <w:szCs w:val="28"/>
        </w:rPr>
        <w:t>-</w:t>
      </w:r>
      <w:r w:rsidR="00547E1D">
        <w:rPr>
          <w:szCs w:val="28"/>
        </w:rPr>
        <w:t xml:space="preserve"> </w:t>
      </w:r>
      <w:r>
        <w:rPr>
          <w:szCs w:val="28"/>
        </w:rPr>
        <w:t>управляющего делами администрации Усть-Катавского городского округа Н.П. Пазуху,</w:t>
      </w:r>
    </w:p>
    <w:p w:rsidR="00846D15" w:rsidRDefault="003A0060" w:rsidP="00547E1D">
      <w:pPr>
        <w:jc w:val="both"/>
        <w:rPr>
          <w:szCs w:val="28"/>
        </w:rPr>
      </w:pPr>
      <w:r>
        <w:rPr>
          <w:szCs w:val="28"/>
        </w:rPr>
        <w:t xml:space="preserve">   </w:t>
      </w:r>
      <w:r w:rsidR="00547E1D">
        <w:rPr>
          <w:szCs w:val="28"/>
        </w:rPr>
        <w:t xml:space="preserve"> -  </w:t>
      </w:r>
      <w:r w:rsidR="00846D15">
        <w:rPr>
          <w:szCs w:val="28"/>
        </w:rPr>
        <w:t xml:space="preserve">руководителя муниципального автономного учреждения «Многофункциональный центр предоставления государственных и муниципальных услуг» Л.А. Баранову. </w:t>
      </w:r>
    </w:p>
    <w:p w:rsidR="00846D15" w:rsidRPr="002B2F0A" w:rsidRDefault="00846D15" w:rsidP="00115006">
      <w:pPr>
        <w:ind w:firstLine="545"/>
        <w:jc w:val="both"/>
        <w:rPr>
          <w:szCs w:val="28"/>
        </w:rPr>
      </w:pPr>
      <w:r w:rsidRPr="00115006">
        <w:rPr>
          <w:szCs w:val="28"/>
        </w:rPr>
        <w:t xml:space="preserve">3. Общему отделу администрации Усть-Катавского городского округа О.Л.Толоконниковой обнародовать настоящее постановление на официальном сайте администрации Усть-Катавского городского округа </w:t>
      </w:r>
      <w:r w:rsidRPr="00115006">
        <w:rPr>
          <w:szCs w:val="28"/>
          <w:lang w:val="en-US"/>
        </w:rPr>
        <w:t>www</w:t>
      </w:r>
      <w:r w:rsidRPr="00115006">
        <w:rPr>
          <w:szCs w:val="28"/>
        </w:rPr>
        <w:t>.</w:t>
      </w:r>
      <w:r w:rsidRPr="00115006">
        <w:rPr>
          <w:szCs w:val="28"/>
          <w:lang w:val="en-US"/>
        </w:rPr>
        <w:t>ukgo</w:t>
      </w:r>
      <w:r w:rsidRPr="00115006">
        <w:rPr>
          <w:szCs w:val="28"/>
        </w:rPr>
        <w:t>.</w:t>
      </w:r>
      <w:r w:rsidRPr="00115006">
        <w:rPr>
          <w:szCs w:val="28"/>
          <w:lang w:val="en-US"/>
        </w:rPr>
        <w:t>su</w:t>
      </w:r>
    </w:p>
    <w:p w:rsidR="00846D15" w:rsidRPr="002B2F0A" w:rsidRDefault="00846D15" w:rsidP="00115006">
      <w:pPr>
        <w:ind w:firstLine="545"/>
        <w:jc w:val="both"/>
        <w:rPr>
          <w:szCs w:val="28"/>
        </w:rPr>
      </w:pPr>
      <w:r w:rsidRPr="002B2F0A">
        <w:rPr>
          <w:szCs w:val="28"/>
        </w:rPr>
        <w:t xml:space="preserve">4. </w:t>
      </w:r>
      <w:proofErr w:type="gramStart"/>
      <w:r w:rsidRPr="002B2F0A">
        <w:rPr>
          <w:szCs w:val="28"/>
        </w:rPr>
        <w:t>Контроль за</w:t>
      </w:r>
      <w:proofErr w:type="gramEnd"/>
      <w:r w:rsidRPr="002B2F0A">
        <w:rPr>
          <w:szCs w:val="28"/>
        </w:rPr>
        <w:t xml:space="preserve"> реализацией настоящего постановления оставляю за собой.</w:t>
      </w:r>
    </w:p>
    <w:p w:rsidR="00846D15" w:rsidRPr="00846D15" w:rsidRDefault="00846D15" w:rsidP="00115006">
      <w:pPr>
        <w:ind w:firstLine="545"/>
        <w:jc w:val="both"/>
        <w:rPr>
          <w:szCs w:val="28"/>
        </w:rPr>
      </w:pPr>
    </w:p>
    <w:p w:rsidR="00846D15" w:rsidRPr="00846D15" w:rsidRDefault="00846D15" w:rsidP="00115006">
      <w:pPr>
        <w:ind w:firstLine="545"/>
        <w:jc w:val="both"/>
        <w:rPr>
          <w:szCs w:val="28"/>
        </w:rPr>
      </w:pPr>
    </w:p>
    <w:p w:rsidR="00846D15" w:rsidRPr="00846D15" w:rsidRDefault="00846D15" w:rsidP="00115006">
      <w:pPr>
        <w:ind w:firstLine="545"/>
        <w:jc w:val="both"/>
        <w:rPr>
          <w:szCs w:val="28"/>
        </w:rPr>
      </w:pPr>
    </w:p>
    <w:p w:rsidR="00846D15" w:rsidRPr="00846D15" w:rsidRDefault="00846D15" w:rsidP="00115006">
      <w:pPr>
        <w:ind w:firstLine="545"/>
        <w:jc w:val="both"/>
        <w:rPr>
          <w:szCs w:val="28"/>
        </w:rPr>
      </w:pPr>
    </w:p>
    <w:p w:rsidR="00846D15" w:rsidRPr="00846D15" w:rsidRDefault="00846D15" w:rsidP="00115006">
      <w:pPr>
        <w:ind w:firstLine="545"/>
        <w:jc w:val="both"/>
        <w:rPr>
          <w:szCs w:val="28"/>
        </w:rPr>
      </w:pPr>
    </w:p>
    <w:p w:rsidR="00846D15" w:rsidRPr="002B2F0A" w:rsidRDefault="00846D15" w:rsidP="00115006">
      <w:pPr>
        <w:ind w:firstLine="545"/>
        <w:jc w:val="both"/>
        <w:rPr>
          <w:szCs w:val="28"/>
        </w:rPr>
      </w:pPr>
      <w:r w:rsidRPr="002B2F0A">
        <w:rPr>
          <w:szCs w:val="28"/>
        </w:rPr>
        <w:t xml:space="preserve">Глава Усть-Катавского </w:t>
      </w:r>
    </w:p>
    <w:p w:rsidR="00846D15" w:rsidRPr="002B2F0A" w:rsidRDefault="00846D15" w:rsidP="00115006">
      <w:pPr>
        <w:ind w:firstLine="545"/>
        <w:jc w:val="both"/>
        <w:rPr>
          <w:szCs w:val="28"/>
        </w:rPr>
      </w:pPr>
      <w:r w:rsidRPr="002B2F0A">
        <w:rPr>
          <w:szCs w:val="28"/>
        </w:rPr>
        <w:t xml:space="preserve">городского округа                                                                 Э. В. Алфёров  </w:t>
      </w:r>
    </w:p>
    <w:p w:rsidR="00846D15" w:rsidRPr="002B2F0A" w:rsidRDefault="00846D15" w:rsidP="00115006">
      <w:pPr>
        <w:ind w:firstLine="545"/>
        <w:jc w:val="both"/>
        <w:rPr>
          <w:szCs w:val="28"/>
        </w:rPr>
      </w:pPr>
    </w:p>
    <w:p w:rsidR="00846D15" w:rsidRPr="002B2F0A" w:rsidRDefault="00846D15" w:rsidP="00115006">
      <w:pPr>
        <w:ind w:firstLine="545"/>
        <w:jc w:val="both"/>
        <w:rPr>
          <w:szCs w:val="28"/>
        </w:rPr>
      </w:pPr>
    </w:p>
    <w:p w:rsidR="00846D15" w:rsidRPr="002B2F0A" w:rsidRDefault="00846D15" w:rsidP="00115006">
      <w:pPr>
        <w:ind w:firstLine="545"/>
        <w:jc w:val="both"/>
        <w:rPr>
          <w:szCs w:val="28"/>
        </w:rPr>
      </w:pPr>
    </w:p>
    <w:p w:rsidR="00846D15" w:rsidRPr="002B2F0A" w:rsidRDefault="00846D15" w:rsidP="00115006">
      <w:pPr>
        <w:ind w:firstLine="545"/>
        <w:jc w:val="both"/>
        <w:rPr>
          <w:szCs w:val="28"/>
        </w:rPr>
      </w:pPr>
    </w:p>
    <w:p w:rsidR="00846D15" w:rsidRPr="002B2F0A" w:rsidRDefault="00846D15" w:rsidP="00115006">
      <w:pPr>
        <w:ind w:firstLine="545"/>
        <w:jc w:val="both"/>
        <w:rPr>
          <w:szCs w:val="28"/>
        </w:rPr>
      </w:pPr>
    </w:p>
    <w:p w:rsidR="00846D15" w:rsidRPr="002B2F0A" w:rsidRDefault="00846D15" w:rsidP="00115006">
      <w:pPr>
        <w:ind w:firstLine="545"/>
        <w:jc w:val="both"/>
        <w:rPr>
          <w:szCs w:val="28"/>
        </w:rPr>
      </w:pPr>
    </w:p>
    <w:p w:rsidR="00846D15" w:rsidRPr="002B2F0A" w:rsidRDefault="00846D15" w:rsidP="00115006">
      <w:pPr>
        <w:ind w:firstLine="545"/>
        <w:jc w:val="both"/>
        <w:rPr>
          <w:szCs w:val="28"/>
        </w:rPr>
      </w:pPr>
    </w:p>
    <w:p w:rsidR="00846D15" w:rsidRPr="002B2F0A" w:rsidRDefault="00846D15" w:rsidP="00115006">
      <w:pPr>
        <w:ind w:firstLine="545"/>
        <w:jc w:val="both"/>
        <w:rPr>
          <w:szCs w:val="28"/>
        </w:rPr>
      </w:pPr>
    </w:p>
    <w:p w:rsidR="00846D15" w:rsidRPr="002B2F0A" w:rsidRDefault="00846D15" w:rsidP="00846D15">
      <w:pPr>
        <w:ind w:firstLine="545"/>
        <w:jc w:val="both"/>
        <w:rPr>
          <w:szCs w:val="28"/>
        </w:rPr>
      </w:pPr>
    </w:p>
    <w:p w:rsidR="00846D15" w:rsidRPr="002B2F0A" w:rsidRDefault="00846D15" w:rsidP="00846D15">
      <w:pPr>
        <w:ind w:firstLine="545"/>
        <w:jc w:val="both"/>
        <w:rPr>
          <w:szCs w:val="28"/>
        </w:rPr>
      </w:pPr>
    </w:p>
    <w:p w:rsidR="00846D15" w:rsidRPr="002B2F0A" w:rsidRDefault="00846D15" w:rsidP="00846D15">
      <w:pPr>
        <w:ind w:firstLine="545"/>
        <w:jc w:val="both"/>
        <w:rPr>
          <w:szCs w:val="28"/>
        </w:rPr>
      </w:pPr>
    </w:p>
    <w:p w:rsidR="00846D15" w:rsidRPr="002B2F0A" w:rsidRDefault="00846D15" w:rsidP="00846D15">
      <w:pPr>
        <w:ind w:firstLine="545"/>
        <w:jc w:val="both"/>
        <w:rPr>
          <w:szCs w:val="28"/>
        </w:rPr>
      </w:pPr>
    </w:p>
    <w:p w:rsidR="00846D15" w:rsidRPr="002B2F0A" w:rsidRDefault="00846D15" w:rsidP="00846D15">
      <w:pPr>
        <w:ind w:firstLine="545"/>
        <w:jc w:val="both"/>
        <w:rPr>
          <w:szCs w:val="28"/>
        </w:rPr>
      </w:pPr>
    </w:p>
    <w:p w:rsidR="00846D15" w:rsidRPr="002B2F0A" w:rsidRDefault="00846D15" w:rsidP="00846D15">
      <w:pPr>
        <w:ind w:firstLine="545"/>
        <w:jc w:val="both"/>
        <w:rPr>
          <w:szCs w:val="28"/>
        </w:rPr>
      </w:pPr>
    </w:p>
    <w:p w:rsidR="00846D15" w:rsidRPr="002B2F0A" w:rsidRDefault="00846D15" w:rsidP="00846D15">
      <w:pPr>
        <w:ind w:firstLine="545"/>
        <w:jc w:val="both"/>
        <w:rPr>
          <w:szCs w:val="28"/>
        </w:rPr>
      </w:pPr>
    </w:p>
    <w:p w:rsidR="00846D15" w:rsidRPr="002B2F0A" w:rsidRDefault="00846D15" w:rsidP="00846D15">
      <w:pPr>
        <w:ind w:firstLine="545"/>
        <w:jc w:val="both"/>
        <w:rPr>
          <w:szCs w:val="28"/>
        </w:rPr>
      </w:pPr>
    </w:p>
    <w:p w:rsidR="00B8726B" w:rsidRDefault="00B8726B" w:rsidP="00846D15">
      <w:pPr>
        <w:pStyle w:val="a3"/>
        <w:tabs>
          <w:tab w:val="left" w:pos="9483"/>
        </w:tabs>
        <w:jc w:val="center"/>
        <w:rPr>
          <w:rFonts w:ascii="Times New Roman" w:hAnsi="Times New Roman"/>
          <w:sz w:val="28"/>
          <w:szCs w:val="28"/>
        </w:rPr>
      </w:pPr>
    </w:p>
    <w:p w:rsidR="003A0060" w:rsidRDefault="003A0060" w:rsidP="003A0060"/>
    <w:p w:rsidR="003A0060" w:rsidRDefault="003A0060" w:rsidP="003A0060"/>
    <w:p w:rsidR="003A0060" w:rsidRDefault="003A0060" w:rsidP="003A0060"/>
    <w:p w:rsidR="003A0060" w:rsidRDefault="003A0060" w:rsidP="003A0060"/>
    <w:p w:rsidR="003A0060" w:rsidRDefault="003A0060" w:rsidP="003A0060"/>
    <w:p w:rsidR="003A0060" w:rsidRDefault="003A0060" w:rsidP="003A0060"/>
    <w:p w:rsidR="003A0060" w:rsidRPr="003A0060" w:rsidRDefault="003A0060" w:rsidP="003A0060"/>
    <w:p w:rsidR="00B8726B" w:rsidRDefault="00B8726B" w:rsidP="00846D15">
      <w:pPr>
        <w:pStyle w:val="a3"/>
        <w:tabs>
          <w:tab w:val="left" w:pos="9483"/>
        </w:tabs>
        <w:jc w:val="center"/>
        <w:rPr>
          <w:rFonts w:ascii="Times New Roman" w:hAnsi="Times New Roman"/>
          <w:sz w:val="28"/>
          <w:szCs w:val="28"/>
        </w:rPr>
      </w:pPr>
    </w:p>
    <w:p w:rsidR="00D45289" w:rsidRDefault="00D45289" w:rsidP="00A85E66">
      <w:pPr>
        <w:pStyle w:val="a3"/>
        <w:tabs>
          <w:tab w:val="left" w:pos="9483"/>
        </w:tabs>
        <w:jc w:val="center"/>
        <w:rPr>
          <w:rFonts w:ascii="Times New Roman" w:hAnsi="Times New Roman"/>
          <w:sz w:val="28"/>
          <w:szCs w:val="28"/>
        </w:rPr>
      </w:pPr>
    </w:p>
    <w:sectPr w:rsidR="00D45289" w:rsidSect="00B872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AEB" w:rsidRDefault="00145AEB" w:rsidP="00547E1D">
      <w:r>
        <w:separator/>
      </w:r>
    </w:p>
  </w:endnote>
  <w:endnote w:type="continuationSeparator" w:id="0">
    <w:p w:rsidR="00145AEB" w:rsidRDefault="00145AEB" w:rsidP="00547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E1D" w:rsidRDefault="00547E1D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E1D" w:rsidRDefault="00547E1D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E1D" w:rsidRDefault="00547E1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AEB" w:rsidRDefault="00145AEB" w:rsidP="00547E1D">
      <w:r>
        <w:separator/>
      </w:r>
    </w:p>
  </w:footnote>
  <w:footnote w:type="continuationSeparator" w:id="0">
    <w:p w:rsidR="00145AEB" w:rsidRDefault="00145AEB" w:rsidP="00547E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E1D" w:rsidRDefault="00547E1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E1D" w:rsidRDefault="00547E1D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E1D" w:rsidRDefault="00547E1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846D15"/>
    <w:rsid w:val="000C39F2"/>
    <w:rsid w:val="000E7314"/>
    <w:rsid w:val="00115006"/>
    <w:rsid w:val="00145AEB"/>
    <w:rsid w:val="001E411A"/>
    <w:rsid w:val="001F44E5"/>
    <w:rsid w:val="003A0060"/>
    <w:rsid w:val="003A10F5"/>
    <w:rsid w:val="003F3F90"/>
    <w:rsid w:val="00401F7A"/>
    <w:rsid w:val="00415808"/>
    <w:rsid w:val="00482024"/>
    <w:rsid w:val="004D5778"/>
    <w:rsid w:val="00547E1D"/>
    <w:rsid w:val="00552971"/>
    <w:rsid w:val="00846D15"/>
    <w:rsid w:val="008D0A25"/>
    <w:rsid w:val="009064FB"/>
    <w:rsid w:val="00A85E66"/>
    <w:rsid w:val="00B40DBF"/>
    <w:rsid w:val="00B8726B"/>
    <w:rsid w:val="00D20A3E"/>
    <w:rsid w:val="00D45289"/>
    <w:rsid w:val="00DD6C62"/>
    <w:rsid w:val="00E466BA"/>
    <w:rsid w:val="00E6665A"/>
    <w:rsid w:val="00E97CC6"/>
    <w:rsid w:val="00EA08BC"/>
    <w:rsid w:val="00EE0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D1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6D15"/>
    <w:pPr>
      <w:keepNext/>
      <w:jc w:val="center"/>
      <w:outlineLvl w:val="0"/>
    </w:pPr>
    <w:rPr>
      <w:rFonts w:ascii="Arial Black" w:hAnsi="Arial Black"/>
      <w:b/>
      <w:bCs/>
      <w:sz w:val="44"/>
    </w:rPr>
  </w:style>
  <w:style w:type="paragraph" w:styleId="2">
    <w:name w:val="heading 2"/>
    <w:aliases w:val="ANP2,Подраздел,(подраздел),h2,Gliederung2,Gliederung,H2,Indented Heading,H21,H22,Indented Heading1,Indented Heading2,Indented Heading3,Indented Heading4,H23,H211,H221,Indented Heading5,Indented Heading6,Indented Heading7,H24,H212,H222,H25,М."/>
    <w:basedOn w:val="a"/>
    <w:next w:val="a"/>
    <w:link w:val="20"/>
    <w:qFormat/>
    <w:rsid w:val="00846D15"/>
    <w:pPr>
      <w:keepNext/>
      <w:jc w:val="center"/>
      <w:outlineLvl w:val="1"/>
    </w:pPr>
    <w:rPr>
      <w:rFonts w:ascii="Arial Narrow" w:hAnsi="Arial Narrow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6D15"/>
    <w:rPr>
      <w:rFonts w:ascii="Arial Black" w:eastAsia="Times New Roman" w:hAnsi="Arial Black" w:cs="Times New Roman"/>
      <w:b/>
      <w:bCs/>
      <w:sz w:val="44"/>
      <w:szCs w:val="24"/>
      <w:lang w:eastAsia="ru-RU"/>
    </w:rPr>
  </w:style>
  <w:style w:type="character" w:customStyle="1" w:styleId="20">
    <w:name w:val="Заголовок 2 Знак"/>
    <w:aliases w:val="ANP2 Знак,Подраздел Знак,(подраздел) Знак,h2 Знак,Gliederung2 Знак,Gliederung Знак,H2 Знак,Indented Heading Знак,H21 Знак,H22 Знак,Indented Heading1 Знак,Indented Heading2 Знак,Indented Heading3 Знак,Indented Heading4 Знак,H23 Знак"/>
    <w:basedOn w:val="a0"/>
    <w:link w:val="2"/>
    <w:rsid w:val="00846D15"/>
    <w:rPr>
      <w:rFonts w:ascii="Arial Narrow" w:eastAsia="Times New Roman" w:hAnsi="Arial Narrow" w:cs="Times New Roman"/>
      <w:b/>
      <w:bCs/>
      <w:sz w:val="40"/>
      <w:szCs w:val="24"/>
      <w:lang w:eastAsia="ru-RU"/>
    </w:rPr>
  </w:style>
  <w:style w:type="paragraph" w:customStyle="1" w:styleId="a3">
    <w:name w:val="Прижатый влево"/>
    <w:basedOn w:val="a"/>
    <w:next w:val="a"/>
    <w:rsid w:val="00846D15"/>
    <w:pPr>
      <w:autoSpaceDE w:val="0"/>
      <w:autoSpaceDN w:val="0"/>
      <w:adjustRightInd w:val="0"/>
    </w:pPr>
    <w:rPr>
      <w:rFonts w:ascii="Arial" w:hAnsi="Arial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846D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6D1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47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7E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47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7E1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D1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6D15"/>
    <w:pPr>
      <w:keepNext/>
      <w:jc w:val="center"/>
      <w:outlineLvl w:val="0"/>
    </w:pPr>
    <w:rPr>
      <w:rFonts w:ascii="Arial Black" w:hAnsi="Arial Black"/>
      <w:b/>
      <w:bCs/>
      <w:sz w:val="44"/>
    </w:rPr>
  </w:style>
  <w:style w:type="paragraph" w:styleId="2">
    <w:name w:val="heading 2"/>
    <w:aliases w:val="ANP2,Подраздел,(подраздел),h2,Gliederung2,Gliederung,H2,Indented Heading,H21,H22,Indented Heading1,Indented Heading2,Indented Heading3,Indented Heading4,H23,H211,H221,Indented Heading5,Indented Heading6,Indented Heading7,H24,H212,H222,H25,М."/>
    <w:basedOn w:val="a"/>
    <w:next w:val="a"/>
    <w:link w:val="20"/>
    <w:qFormat/>
    <w:rsid w:val="00846D15"/>
    <w:pPr>
      <w:keepNext/>
      <w:jc w:val="center"/>
      <w:outlineLvl w:val="1"/>
    </w:pPr>
    <w:rPr>
      <w:rFonts w:ascii="Arial Narrow" w:hAnsi="Arial Narrow"/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6D15"/>
    <w:rPr>
      <w:rFonts w:ascii="Arial Black" w:eastAsia="Times New Roman" w:hAnsi="Arial Black" w:cs="Times New Roman"/>
      <w:b/>
      <w:bCs/>
      <w:sz w:val="44"/>
      <w:szCs w:val="24"/>
      <w:lang w:eastAsia="ru-RU"/>
    </w:rPr>
  </w:style>
  <w:style w:type="character" w:customStyle="1" w:styleId="20">
    <w:name w:val="Заголовок 2 Знак"/>
    <w:aliases w:val="ANP2 Знак,Подраздел Знак,(подраздел) Знак,h2 Знак,Gliederung2 Знак,Gliederung Знак,H2 Знак,Indented Heading Знак,H21 Знак,H22 Знак,Indented Heading1 Знак,Indented Heading2 Знак,Indented Heading3 Знак,Indented Heading4 Знак,H23 Знак"/>
    <w:basedOn w:val="a0"/>
    <w:link w:val="2"/>
    <w:rsid w:val="00846D15"/>
    <w:rPr>
      <w:rFonts w:ascii="Arial Narrow" w:eastAsia="Times New Roman" w:hAnsi="Arial Narrow" w:cs="Times New Roman"/>
      <w:b/>
      <w:bCs/>
      <w:sz w:val="40"/>
      <w:szCs w:val="24"/>
      <w:lang w:eastAsia="ru-RU"/>
    </w:rPr>
  </w:style>
  <w:style w:type="paragraph" w:customStyle="1" w:styleId="a3">
    <w:name w:val="Прижатый влево"/>
    <w:basedOn w:val="a"/>
    <w:next w:val="a"/>
    <w:rsid w:val="00846D15"/>
    <w:pPr>
      <w:autoSpaceDE w:val="0"/>
      <w:autoSpaceDN w:val="0"/>
      <w:adjustRightInd w:val="0"/>
    </w:pPr>
    <w:rPr>
      <w:rFonts w:ascii="Arial" w:hAnsi="Arial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846D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6D1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47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7E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47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7E1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nadezdina</cp:lastModifiedBy>
  <cp:revision>3</cp:revision>
  <cp:lastPrinted>2014-05-21T11:35:00Z</cp:lastPrinted>
  <dcterms:created xsi:type="dcterms:W3CDTF">2014-05-21T11:38:00Z</dcterms:created>
  <dcterms:modified xsi:type="dcterms:W3CDTF">2014-05-26T05:47:00Z</dcterms:modified>
</cp:coreProperties>
</file>